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0" w:rsidRDefault="00CE1AF0" w:rsidP="00501671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CE1AF0" w:rsidRPr="009F2626" w:rsidRDefault="00CE1AF0" w:rsidP="00CE1AF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55555"/>
          <w:sz w:val="28"/>
          <w:szCs w:val="28"/>
        </w:rPr>
      </w:pPr>
      <w:r w:rsidRPr="009F2626">
        <w:rPr>
          <w:rFonts w:ascii="Arial" w:hAnsi="Arial" w:cs="Arial"/>
          <w:b/>
          <w:bCs/>
          <w:color w:val="555555"/>
          <w:sz w:val="28"/>
          <w:szCs w:val="28"/>
        </w:rPr>
        <w:t>ПОЛОЖЕНИЕ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55555"/>
          <w:sz w:val="28"/>
          <w:szCs w:val="28"/>
        </w:rPr>
      </w:pPr>
      <w:r w:rsidRPr="00301F48">
        <w:rPr>
          <w:rFonts w:ascii="Arial" w:hAnsi="Arial" w:cs="Arial"/>
          <w:b/>
          <w:bCs/>
          <w:color w:val="555555"/>
          <w:sz w:val="28"/>
          <w:szCs w:val="28"/>
        </w:rPr>
        <w:t>об открытой региональной</w:t>
      </w:r>
    </w:p>
    <w:p w:rsidR="00CE1AF0" w:rsidRPr="00301F48" w:rsidRDefault="00CE1AF0" w:rsidP="00CE1AF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55555"/>
          <w:sz w:val="28"/>
          <w:szCs w:val="28"/>
        </w:rPr>
      </w:pPr>
      <w:r w:rsidRPr="00301F48">
        <w:rPr>
          <w:rFonts w:ascii="Arial" w:hAnsi="Arial" w:cs="Arial"/>
          <w:b/>
          <w:bCs/>
          <w:color w:val="555555"/>
          <w:sz w:val="28"/>
          <w:szCs w:val="28"/>
        </w:rPr>
        <w:t>специализированной олимпиаде школьников</w:t>
      </w:r>
    </w:p>
    <w:p w:rsidR="00CE1AF0" w:rsidRPr="00301F48" w:rsidRDefault="00CE1AF0" w:rsidP="00CE1AF0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555555"/>
          <w:sz w:val="28"/>
          <w:szCs w:val="28"/>
        </w:rPr>
      </w:pPr>
      <w:r w:rsidRPr="00301F48">
        <w:rPr>
          <w:rFonts w:ascii="Arial" w:hAnsi="Arial" w:cs="Arial"/>
          <w:b/>
          <w:bCs/>
          <w:color w:val="555555"/>
          <w:sz w:val="28"/>
          <w:szCs w:val="28"/>
        </w:rPr>
        <w:t>по основам предпринимательства и потребительских знаний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e"/>
          <w:rFonts w:ascii="Arial" w:hAnsi="Arial" w:cs="Arial"/>
          <w:color w:val="555555"/>
        </w:rPr>
        <w:t>1.</w:t>
      </w:r>
      <w:r>
        <w:rPr>
          <w:rStyle w:val="apple-converted-space"/>
          <w:rFonts w:ascii="Arial" w:hAnsi="Arial" w:cs="Arial"/>
          <w:b/>
          <w:bCs/>
          <w:color w:val="555555"/>
        </w:rPr>
        <w:t> </w:t>
      </w:r>
      <w:r>
        <w:rPr>
          <w:rStyle w:val="ae"/>
          <w:rFonts w:ascii="Arial" w:hAnsi="Arial" w:cs="Arial"/>
          <w:color w:val="555555"/>
        </w:rPr>
        <w:t>ОБЩИЕ ПОЛОЖЕНИЯ ОЛИМПИАДЫ</w:t>
      </w:r>
    </w:p>
    <w:p w:rsidR="00CE1AF0" w:rsidRPr="000011A0" w:rsidRDefault="00CE1AF0" w:rsidP="00CE1A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11A0">
        <w:rPr>
          <w:rFonts w:ascii="Arial" w:hAnsi="Arial" w:cs="Arial"/>
          <w:color w:val="555555"/>
          <w:sz w:val="24"/>
          <w:szCs w:val="24"/>
        </w:rPr>
        <w:t>1.1.Специализированная олимпиада по основам предпринимательства (далее Олимпиада) проводится МАУ «Бизнес-инкубатор «Импульс»</w:t>
      </w:r>
      <w:r>
        <w:rPr>
          <w:rFonts w:ascii="Arial" w:hAnsi="Arial" w:cs="Arial"/>
          <w:color w:val="555555"/>
          <w:sz w:val="24"/>
          <w:szCs w:val="24"/>
        </w:rPr>
        <w:t xml:space="preserve"> (далее Организатор). Олимпиада реализуется в </w:t>
      </w:r>
      <w:r w:rsidRPr="000011A0">
        <w:rPr>
          <w:rFonts w:ascii="Arial" w:hAnsi="Arial" w:cs="Arial"/>
          <w:color w:val="555555"/>
          <w:sz w:val="24"/>
          <w:szCs w:val="24"/>
        </w:rPr>
        <w:t>рамках</w:t>
      </w:r>
      <w:r w:rsidRPr="000011A0">
        <w:rPr>
          <w:rFonts w:ascii="Arial" w:hAnsi="Arial" w:cs="Arial"/>
          <w:sz w:val="24"/>
          <w:szCs w:val="24"/>
        </w:rPr>
        <w:t xml:space="preserve"> Регионального проекта Министерства образования Пензенской области «Обучение для жизни»,  Долгосрочной целевой программы «Развитие и поддержка малого и среднего предпринимательства в городе Заречном на 2013-2017 годы» и Программы М</w:t>
      </w:r>
      <w:r w:rsidR="000467EC">
        <w:rPr>
          <w:rFonts w:ascii="Arial" w:hAnsi="Arial" w:cs="Arial"/>
          <w:sz w:val="24"/>
          <w:szCs w:val="24"/>
        </w:rPr>
        <w:t xml:space="preserve">АУ </w:t>
      </w:r>
      <w:r w:rsidRPr="000011A0">
        <w:rPr>
          <w:rFonts w:ascii="Arial" w:hAnsi="Arial" w:cs="Arial"/>
          <w:sz w:val="24"/>
          <w:szCs w:val="24"/>
        </w:rPr>
        <w:t xml:space="preserve">«Бизнес-инкубатор «Импульс» </w:t>
      </w:r>
      <w:r w:rsidR="000467EC">
        <w:rPr>
          <w:rFonts w:ascii="Arial" w:hAnsi="Arial" w:cs="Arial"/>
          <w:sz w:val="24"/>
          <w:szCs w:val="24"/>
        </w:rPr>
        <w:t>по р</w:t>
      </w:r>
      <w:r w:rsidRPr="000011A0">
        <w:rPr>
          <w:rFonts w:ascii="Arial" w:hAnsi="Arial" w:cs="Arial"/>
          <w:sz w:val="24"/>
          <w:szCs w:val="24"/>
        </w:rPr>
        <w:t>азвити</w:t>
      </w:r>
      <w:r w:rsidR="000467EC">
        <w:rPr>
          <w:rFonts w:ascii="Arial" w:hAnsi="Arial" w:cs="Arial"/>
          <w:sz w:val="24"/>
          <w:szCs w:val="24"/>
        </w:rPr>
        <w:t>ю</w:t>
      </w:r>
      <w:r w:rsidRPr="000011A0">
        <w:rPr>
          <w:rFonts w:ascii="Arial" w:hAnsi="Arial" w:cs="Arial"/>
          <w:sz w:val="24"/>
          <w:szCs w:val="24"/>
        </w:rPr>
        <w:t xml:space="preserve"> молодёжного предпринимательства «За бизнес».</w:t>
      </w:r>
    </w:p>
    <w:p w:rsidR="00CE1AF0" w:rsidRPr="000011A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0011A0">
        <w:rPr>
          <w:rFonts w:ascii="Arial" w:hAnsi="Arial" w:cs="Arial"/>
          <w:color w:val="555555"/>
        </w:rPr>
        <w:t>1.2. Авторские права на задания Олимпиады принадлежат Оргкомитету Олимпиады.</w:t>
      </w:r>
    </w:p>
    <w:p w:rsidR="00CE1AF0" w:rsidRPr="000467EC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0011A0">
        <w:rPr>
          <w:rFonts w:ascii="Arial" w:hAnsi="Arial" w:cs="Arial"/>
          <w:color w:val="555555"/>
        </w:rPr>
        <w:t>1.3. Официальн</w:t>
      </w:r>
      <w:r>
        <w:rPr>
          <w:rFonts w:ascii="Arial" w:hAnsi="Arial" w:cs="Arial"/>
          <w:color w:val="555555"/>
        </w:rPr>
        <w:t xml:space="preserve">ая информация </w:t>
      </w:r>
      <w:r w:rsidRPr="000011A0">
        <w:rPr>
          <w:rFonts w:ascii="Arial" w:hAnsi="Arial" w:cs="Arial"/>
          <w:color w:val="555555"/>
        </w:rPr>
        <w:t xml:space="preserve"> Олимпиады</w:t>
      </w:r>
      <w:r>
        <w:rPr>
          <w:rFonts w:ascii="Arial" w:hAnsi="Arial" w:cs="Arial"/>
          <w:color w:val="555555"/>
        </w:rPr>
        <w:t>:</w:t>
      </w:r>
      <w:r>
        <w:rPr>
          <w:rStyle w:val="apple-converted-space"/>
          <w:rFonts w:ascii="Arial" w:hAnsi="Arial" w:cs="Arial"/>
          <w:color w:val="555555"/>
        </w:rPr>
        <w:t> </w:t>
      </w:r>
      <w:hyperlink r:id="rId7" w:history="1">
        <w:r w:rsidRPr="000467EC">
          <w:rPr>
            <w:rStyle w:val="af"/>
            <w:rFonts w:ascii="Arial" w:hAnsi="Arial" w:cs="Arial"/>
            <w:bdr w:val="none" w:sz="0" w:space="0" w:color="auto" w:frame="1"/>
          </w:rPr>
          <w:t>www.</w:t>
        </w:r>
        <w:r w:rsidRPr="000467EC">
          <w:rPr>
            <w:rStyle w:val="af"/>
            <w:rFonts w:ascii="Arial" w:hAnsi="Arial" w:cs="Arial"/>
            <w:bdr w:val="none" w:sz="0" w:space="0" w:color="auto" w:frame="1"/>
            <w:lang w:val="en-US"/>
          </w:rPr>
          <w:t>bi</w:t>
        </w:r>
        <w:r w:rsidRPr="000467EC">
          <w:rPr>
            <w:rStyle w:val="af"/>
            <w:rFonts w:ascii="Arial" w:hAnsi="Arial" w:cs="Arial"/>
            <w:bdr w:val="none" w:sz="0" w:space="0" w:color="auto" w:frame="1"/>
          </w:rPr>
          <w:t>.</w:t>
        </w:r>
        <w:r w:rsidRPr="000467EC">
          <w:rPr>
            <w:rStyle w:val="af"/>
            <w:rFonts w:ascii="Arial" w:hAnsi="Arial" w:cs="Arial"/>
            <w:bdr w:val="none" w:sz="0" w:space="0" w:color="auto" w:frame="1"/>
            <w:lang w:val="en-US"/>
          </w:rPr>
          <w:t>impulse</w:t>
        </w:r>
        <w:r w:rsidRPr="000467EC">
          <w:rPr>
            <w:rStyle w:val="af"/>
            <w:rFonts w:ascii="Arial" w:hAnsi="Arial" w:cs="Arial"/>
            <w:bdr w:val="none" w:sz="0" w:space="0" w:color="auto" w:frame="1"/>
          </w:rPr>
          <w:t>.</w:t>
        </w:r>
        <w:r w:rsidRPr="000467EC">
          <w:rPr>
            <w:rStyle w:val="af"/>
            <w:rFonts w:ascii="Arial" w:hAnsi="Arial" w:cs="Arial"/>
            <w:bdr w:val="none" w:sz="0" w:space="0" w:color="auto" w:frame="1"/>
            <w:lang w:val="en-US"/>
          </w:rPr>
          <w:t>ru</w:t>
        </w:r>
      </w:hyperlink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e"/>
          <w:rFonts w:ascii="Arial" w:hAnsi="Arial" w:cs="Arial"/>
          <w:color w:val="555555"/>
        </w:rPr>
        <w:t>2. ЦЕЛИ ПРОВЕДЕНИЯ ОЛИМПИАДЫ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Олимпиада проводится с целью выявления и развития интереса школьников к предпринимательской деятельности, создания эффективной системы подготовки начинающих предпринимателей к ведению предпринимательской деятельности.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e"/>
          <w:rFonts w:ascii="Arial" w:hAnsi="Arial" w:cs="Arial"/>
          <w:color w:val="555555"/>
        </w:rPr>
        <w:t>3. УЧАСТНИКИ ОЛИМПИАДЫ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Олимпиаде могут принимать участие учащиеся общеобразовательных учреждений и учреждений начального и среднего профессионального образования Пензенской области в возрасте от 9 лет до 18 лет.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Олимпиаде проводится в пяти возрастных категориях:</w:t>
      </w:r>
    </w:p>
    <w:p w:rsidR="00CE1AF0" w:rsidRDefault="00CE1AF0" w:rsidP="00CE1AF0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lang w:val="en-US"/>
        </w:rPr>
        <w:t>I</w:t>
      </w:r>
      <w:r>
        <w:rPr>
          <w:rFonts w:ascii="Arial" w:hAnsi="Arial" w:cs="Arial"/>
          <w:color w:val="555555"/>
        </w:rPr>
        <w:t xml:space="preserve"> возрастная категория </w:t>
      </w:r>
      <w:r w:rsidRPr="009B39BA">
        <w:rPr>
          <w:rFonts w:ascii="Arial" w:hAnsi="Arial" w:cs="Arial"/>
          <w:color w:val="555555"/>
        </w:rPr>
        <w:t>-</w:t>
      </w:r>
      <w:r>
        <w:rPr>
          <w:rFonts w:ascii="Arial" w:hAnsi="Arial" w:cs="Arial"/>
          <w:color w:val="555555"/>
        </w:rPr>
        <w:t xml:space="preserve"> 3-4 класс</w:t>
      </w:r>
    </w:p>
    <w:p w:rsidR="00CE1AF0" w:rsidRDefault="00CE1AF0" w:rsidP="00CE1AF0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lang w:val="en-US"/>
        </w:rPr>
        <w:t>II</w:t>
      </w:r>
      <w:r w:rsidRPr="009B39BA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возрастная категория</w:t>
      </w:r>
      <w:r w:rsidRPr="009B39BA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– 5-6 класс</w:t>
      </w:r>
    </w:p>
    <w:p w:rsidR="00CE1AF0" w:rsidRDefault="00CE1AF0" w:rsidP="00CE1AF0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lang w:val="en-US"/>
        </w:rPr>
        <w:t>III</w:t>
      </w:r>
      <w:r w:rsidRPr="009B39BA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возрастная категория</w:t>
      </w:r>
      <w:r w:rsidRPr="009B39BA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– 7-8 класс</w:t>
      </w:r>
    </w:p>
    <w:p w:rsidR="00CE1AF0" w:rsidRDefault="00CE1AF0" w:rsidP="00CE1AF0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lang w:val="en-US"/>
        </w:rPr>
        <w:t>IV</w:t>
      </w:r>
      <w:r w:rsidRPr="009B39BA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возрастная категория</w:t>
      </w:r>
      <w:r w:rsidRPr="009B39BA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– 9-10 класс</w:t>
      </w:r>
    </w:p>
    <w:p w:rsidR="00CE1AF0" w:rsidRDefault="00CE1AF0" w:rsidP="00CE1AF0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lang w:val="en-US"/>
        </w:rPr>
        <w:t>V</w:t>
      </w:r>
      <w:r w:rsidRPr="009B39BA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возрастная категория</w:t>
      </w:r>
      <w:r w:rsidRPr="009B39BA"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t>- 11 класс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e"/>
          <w:rFonts w:ascii="Arial" w:hAnsi="Arial" w:cs="Arial"/>
          <w:color w:val="555555"/>
        </w:rPr>
        <w:t>4. ПОРЯДОК ПРОВЕДЕНИЯ ОЛИМПИАДЫ</w:t>
      </w:r>
    </w:p>
    <w:p w:rsidR="00691B69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4.1. </w:t>
      </w:r>
      <w:r w:rsidR="00691B69">
        <w:rPr>
          <w:rFonts w:ascii="Arial" w:hAnsi="Arial" w:cs="Arial"/>
          <w:color w:val="555555"/>
        </w:rPr>
        <w:t>Сроки проведения Олимпиады: заочный этап 01.02.2016 г. – 15.02.2016 г.</w:t>
      </w:r>
    </w:p>
    <w:p w:rsidR="00691B69" w:rsidRDefault="00691B69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Очный этап: 15.03.2016 г.</w:t>
      </w:r>
    </w:p>
    <w:p w:rsidR="00CE1AF0" w:rsidRDefault="00691B69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4.2. </w:t>
      </w:r>
      <w:r w:rsidR="00CE1AF0">
        <w:rPr>
          <w:rFonts w:ascii="Arial" w:hAnsi="Arial" w:cs="Arial"/>
          <w:color w:val="555555"/>
        </w:rPr>
        <w:t>Олимпиада предполагает два этапа участия.</w:t>
      </w:r>
    </w:p>
    <w:p w:rsidR="00CE1AF0" w:rsidRP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555555"/>
        </w:rPr>
      </w:pPr>
      <w:r w:rsidRPr="00CE1AF0">
        <w:rPr>
          <w:rFonts w:ascii="Arial" w:hAnsi="Arial" w:cs="Arial"/>
          <w:b/>
          <w:color w:val="555555"/>
        </w:rPr>
        <w:t>Заочный этап</w:t>
      </w:r>
      <w:r>
        <w:rPr>
          <w:rFonts w:ascii="Arial" w:hAnsi="Arial" w:cs="Arial"/>
          <w:b/>
          <w:color w:val="555555"/>
        </w:rPr>
        <w:t>:</w:t>
      </w:r>
    </w:p>
    <w:p w:rsidR="00CE1AF0" w:rsidRPr="00425154" w:rsidRDefault="00425154" w:rsidP="008152C3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425154">
        <w:rPr>
          <w:rFonts w:ascii="Arial" w:hAnsi="Arial" w:cs="Arial"/>
          <w:color w:val="555555"/>
        </w:rPr>
        <w:t>з</w:t>
      </w:r>
      <w:r w:rsidR="00CE1AF0" w:rsidRPr="00425154">
        <w:rPr>
          <w:rFonts w:ascii="Arial" w:hAnsi="Arial" w:cs="Arial"/>
          <w:color w:val="555555"/>
        </w:rPr>
        <w:t xml:space="preserve">адания заочного тура Олимпиады </w:t>
      </w:r>
      <w:r w:rsidRPr="00425154">
        <w:rPr>
          <w:rFonts w:ascii="Arial" w:hAnsi="Arial" w:cs="Arial"/>
          <w:color w:val="555555"/>
        </w:rPr>
        <w:t>носят</w:t>
      </w:r>
      <w:r w:rsidR="00CE1AF0" w:rsidRPr="00425154">
        <w:rPr>
          <w:rFonts w:ascii="Arial" w:hAnsi="Arial" w:cs="Arial"/>
          <w:color w:val="555555"/>
        </w:rPr>
        <w:t xml:space="preserve"> поисковы</w:t>
      </w:r>
      <w:r w:rsidRPr="00425154">
        <w:rPr>
          <w:rFonts w:ascii="Arial" w:hAnsi="Arial" w:cs="Arial"/>
          <w:color w:val="555555"/>
        </w:rPr>
        <w:t>й характер и предполагают</w:t>
      </w:r>
      <w:r>
        <w:rPr>
          <w:rFonts w:ascii="Arial" w:hAnsi="Arial" w:cs="Arial"/>
          <w:color w:val="555555"/>
        </w:rPr>
        <w:t xml:space="preserve"> </w:t>
      </w:r>
      <w:r w:rsidR="00CE1AF0" w:rsidRPr="00425154">
        <w:rPr>
          <w:rFonts w:ascii="Arial" w:hAnsi="Arial" w:cs="Arial"/>
          <w:color w:val="555555"/>
        </w:rPr>
        <w:t>выполнени</w:t>
      </w:r>
      <w:r>
        <w:rPr>
          <w:rFonts w:ascii="Arial" w:hAnsi="Arial" w:cs="Arial"/>
          <w:color w:val="555555"/>
        </w:rPr>
        <w:t>е с ис</w:t>
      </w:r>
      <w:r w:rsidR="00CE1AF0" w:rsidRPr="00425154">
        <w:rPr>
          <w:rFonts w:ascii="Arial" w:hAnsi="Arial" w:cs="Arial"/>
          <w:color w:val="555555"/>
        </w:rPr>
        <w:t>пользова</w:t>
      </w:r>
      <w:r>
        <w:rPr>
          <w:rFonts w:ascii="Arial" w:hAnsi="Arial" w:cs="Arial"/>
          <w:color w:val="555555"/>
        </w:rPr>
        <w:t>нием</w:t>
      </w:r>
      <w:r w:rsidR="00CE1AF0" w:rsidRPr="00425154">
        <w:rPr>
          <w:rFonts w:ascii="Arial" w:hAnsi="Arial" w:cs="Arial"/>
          <w:color w:val="555555"/>
        </w:rPr>
        <w:t xml:space="preserve"> любой посторонней помощ</w:t>
      </w:r>
      <w:r>
        <w:rPr>
          <w:rFonts w:ascii="Arial" w:hAnsi="Arial" w:cs="Arial"/>
          <w:color w:val="555555"/>
        </w:rPr>
        <w:t>и</w:t>
      </w:r>
      <w:r w:rsidR="00CE1AF0" w:rsidRPr="00425154">
        <w:rPr>
          <w:rFonts w:ascii="Arial" w:hAnsi="Arial" w:cs="Arial"/>
          <w:color w:val="555555"/>
        </w:rPr>
        <w:t xml:space="preserve">, </w:t>
      </w:r>
      <w:r>
        <w:rPr>
          <w:rFonts w:ascii="Arial" w:hAnsi="Arial" w:cs="Arial"/>
          <w:color w:val="555555"/>
        </w:rPr>
        <w:t>ис</w:t>
      </w:r>
      <w:r w:rsidR="00CE1AF0" w:rsidRPr="00425154">
        <w:rPr>
          <w:rFonts w:ascii="Arial" w:hAnsi="Arial" w:cs="Arial"/>
          <w:color w:val="555555"/>
        </w:rPr>
        <w:t>пользов</w:t>
      </w:r>
      <w:r>
        <w:rPr>
          <w:rFonts w:ascii="Arial" w:hAnsi="Arial" w:cs="Arial"/>
          <w:color w:val="555555"/>
        </w:rPr>
        <w:t>ания</w:t>
      </w:r>
      <w:r w:rsidR="00CE1AF0" w:rsidRPr="00425154">
        <w:rPr>
          <w:rFonts w:ascii="Arial" w:hAnsi="Arial" w:cs="Arial"/>
          <w:color w:val="555555"/>
        </w:rPr>
        <w:t xml:space="preserve"> книг</w:t>
      </w:r>
      <w:r>
        <w:rPr>
          <w:rFonts w:ascii="Arial" w:hAnsi="Arial" w:cs="Arial"/>
          <w:color w:val="555555"/>
        </w:rPr>
        <w:t>, и</w:t>
      </w:r>
      <w:r w:rsidR="00CE1AF0" w:rsidRPr="00425154">
        <w:rPr>
          <w:rFonts w:ascii="Arial" w:hAnsi="Arial" w:cs="Arial"/>
          <w:color w:val="555555"/>
        </w:rPr>
        <w:t>нтерне</w:t>
      </w:r>
      <w:r>
        <w:rPr>
          <w:rFonts w:ascii="Arial" w:hAnsi="Arial" w:cs="Arial"/>
          <w:color w:val="555555"/>
        </w:rPr>
        <w:t xml:space="preserve">та, консультаций узких специалистов </w:t>
      </w:r>
      <w:r w:rsidR="00CE1AF0" w:rsidRPr="00425154">
        <w:rPr>
          <w:rFonts w:ascii="Arial" w:hAnsi="Arial" w:cs="Arial"/>
          <w:color w:val="555555"/>
        </w:rPr>
        <w:t>и любы</w:t>
      </w:r>
      <w:r>
        <w:rPr>
          <w:rFonts w:ascii="Arial" w:hAnsi="Arial" w:cs="Arial"/>
          <w:color w:val="555555"/>
        </w:rPr>
        <w:t>х</w:t>
      </w:r>
      <w:r w:rsidR="00CE1AF0" w:rsidRPr="00425154">
        <w:rPr>
          <w:rFonts w:ascii="Arial" w:hAnsi="Arial" w:cs="Arial"/>
          <w:color w:val="555555"/>
        </w:rPr>
        <w:t xml:space="preserve"> ины</w:t>
      </w:r>
      <w:r>
        <w:rPr>
          <w:rFonts w:ascii="Arial" w:hAnsi="Arial" w:cs="Arial"/>
          <w:color w:val="555555"/>
        </w:rPr>
        <w:t>х</w:t>
      </w:r>
      <w:r w:rsidR="00CE1AF0" w:rsidRPr="00425154">
        <w:rPr>
          <w:rFonts w:ascii="Arial" w:hAnsi="Arial" w:cs="Arial"/>
          <w:color w:val="555555"/>
        </w:rPr>
        <w:t xml:space="preserve"> внешни</w:t>
      </w:r>
      <w:r>
        <w:rPr>
          <w:rFonts w:ascii="Arial" w:hAnsi="Arial" w:cs="Arial"/>
          <w:color w:val="555555"/>
        </w:rPr>
        <w:t>х</w:t>
      </w:r>
      <w:r w:rsidR="00CE1AF0" w:rsidRPr="00425154">
        <w:rPr>
          <w:rFonts w:ascii="Arial" w:hAnsi="Arial" w:cs="Arial"/>
          <w:color w:val="555555"/>
        </w:rPr>
        <w:t xml:space="preserve"> источник</w:t>
      </w:r>
      <w:r>
        <w:rPr>
          <w:rFonts w:ascii="Arial" w:hAnsi="Arial" w:cs="Arial"/>
          <w:color w:val="555555"/>
        </w:rPr>
        <w:t>ов</w:t>
      </w:r>
      <w:r w:rsidR="00CE1AF0" w:rsidRPr="00425154">
        <w:rPr>
          <w:rFonts w:ascii="Arial" w:hAnsi="Arial" w:cs="Arial"/>
          <w:color w:val="555555"/>
        </w:rPr>
        <w:t xml:space="preserve"> информации.</w:t>
      </w:r>
    </w:p>
    <w:p w:rsidR="00CE1AF0" w:rsidRDefault="00425154" w:rsidP="008152C3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з</w:t>
      </w:r>
      <w:r w:rsidR="00CE1AF0">
        <w:rPr>
          <w:rFonts w:ascii="Arial" w:hAnsi="Arial" w:cs="Arial"/>
          <w:color w:val="555555"/>
        </w:rPr>
        <w:t>адания заочного этапа размещены на сайте</w:t>
      </w:r>
      <w:r w:rsidR="00CE1AF0">
        <w:rPr>
          <w:rStyle w:val="apple-converted-space"/>
          <w:rFonts w:ascii="Arial" w:hAnsi="Arial" w:cs="Arial"/>
          <w:color w:val="555555"/>
        </w:rPr>
        <w:t>  </w:t>
      </w:r>
      <w:hyperlink r:id="rId8" w:history="1">
        <w:r w:rsidR="00CE1AF0" w:rsidRPr="00B9452C">
          <w:rPr>
            <w:rStyle w:val="af"/>
            <w:rFonts w:ascii="Arial" w:hAnsi="Arial" w:cs="Arial"/>
            <w:bdr w:val="none" w:sz="0" w:space="0" w:color="auto" w:frame="1"/>
          </w:rPr>
          <w:t>www.</w:t>
        </w:r>
        <w:r w:rsidR="00CE1AF0" w:rsidRPr="00B9452C">
          <w:rPr>
            <w:rStyle w:val="af"/>
            <w:rFonts w:ascii="Arial" w:hAnsi="Arial" w:cs="Arial"/>
            <w:bdr w:val="none" w:sz="0" w:space="0" w:color="auto" w:frame="1"/>
            <w:lang w:val="en-US"/>
          </w:rPr>
          <w:t>bi</w:t>
        </w:r>
        <w:r w:rsidR="00CE1AF0" w:rsidRPr="00B9452C">
          <w:rPr>
            <w:rStyle w:val="af"/>
            <w:rFonts w:ascii="Arial" w:hAnsi="Arial" w:cs="Arial"/>
            <w:bdr w:val="none" w:sz="0" w:space="0" w:color="auto" w:frame="1"/>
          </w:rPr>
          <w:t>.</w:t>
        </w:r>
        <w:r w:rsidR="00CE1AF0" w:rsidRPr="00B9452C">
          <w:rPr>
            <w:rStyle w:val="af"/>
            <w:rFonts w:ascii="Arial" w:hAnsi="Arial" w:cs="Arial"/>
            <w:bdr w:val="none" w:sz="0" w:space="0" w:color="auto" w:frame="1"/>
            <w:lang w:val="en-US"/>
          </w:rPr>
          <w:t>impulse</w:t>
        </w:r>
        <w:r w:rsidR="00CE1AF0" w:rsidRPr="00B9452C">
          <w:rPr>
            <w:rStyle w:val="af"/>
            <w:rFonts w:ascii="Arial" w:hAnsi="Arial" w:cs="Arial"/>
            <w:bdr w:val="none" w:sz="0" w:space="0" w:color="auto" w:frame="1"/>
          </w:rPr>
          <w:t>.</w:t>
        </w:r>
        <w:r w:rsidR="00CE1AF0" w:rsidRPr="00B9452C">
          <w:rPr>
            <w:rStyle w:val="af"/>
            <w:rFonts w:ascii="Arial" w:hAnsi="Arial" w:cs="Arial"/>
            <w:bdr w:val="none" w:sz="0" w:space="0" w:color="auto" w:frame="1"/>
            <w:lang w:val="en-US"/>
          </w:rPr>
          <w:t>ru</w:t>
        </w:r>
      </w:hyperlink>
      <w:r w:rsidR="00CE1AF0" w:rsidRPr="00B9452C">
        <w:rPr>
          <w:rFonts w:ascii="Arial" w:hAnsi="Arial" w:cs="Arial"/>
          <w:bdr w:val="none" w:sz="0" w:space="0" w:color="auto" w:frame="1"/>
        </w:rPr>
        <w:t xml:space="preserve"> </w:t>
      </w:r>
      <w:r w:rsidR="00CE1AF0" w:rsidRPr="00CE1AF0">
        <w:rPr>
          <w:rFonts w:ascii="Arial" w:hAnsi="Arial" w:cs="Arial"/>
          <w:bdr w:val="none" w:sz="0" w:space="0" w:color="auto" w:frame="1"/>
        </w:rPr>
        <w:t>в разделе</w:t>
      </w:r>
      <w:r w:rsidR="00CE1AF0">
        <w:rPr>
          <w:rFonts w:ascii="inherit" w:hAnsi="inherit" w:cs="Arial"/>
          <w:sz w:val="20"/>
          <w:szCs w:val="20"/>
          <w:bdr w:val="none" w:sz="0" w:space="0" w:color="auto" w:frame="1"/>
        </w:rPr>
        <w:t xml:space="preserve"> </w:t>
      </w:r>
      <w:r w:rsidR="00CE1AF0" w:rsidRPr="00B9452C">
        <w:rPr>
          <w:rFonts w:ascii="Arial" w:hAnsi="Arial" w:cs="Arial"/>
          <w:bdr w:val="none" w:sz="0" w:space="0" w:color="auto" w:frame="1"/>
        </w:rPr>
        <w:t>Школьникам</w:t>
      </w:r>
      <w:r w:rsidR="00CE1AF0">
        <w:rPr>
          <w:rFonts w:ascii="Arial" w:hAnsi="Arial" w:cs="Arial"/>
          <w:bdr w:val="none" w:sz="0" w:space="0" w:color="auto" w:frame="1"/>
        </w:rPr>
        <w:t xml:space="preserve"> – </w:t>
      </w:r>
      <w:r w:rsidR="00CE1AF0" w:rsidRPr="00B9452C">
        <w:rPr>
          <w:rFonts w:ascii="Arial" w:hAnsi="Arial" w:cs="Arial"/>
          <w:bdr w:val="none" w:sz="0" w:space="0" w:color="auto" w:frame="1"/>
        </w:rPr>
        <w:t>Олимпиада</w:t>
      </w:r>
      <w:r w:rsidR="00CE1AF0">
        <w:rPr>
          <w:rFonts w:ascii="Arial" w:hAnsi="Arial" w:cs="Arial"/>
          <w:bdr w:val="none" w:sz="0" w:space="0" w:color="auto" w:frame="1"/>
        </w:rPr>
        <w:t xml:space="preserve"> и доступны в сроки проведения заочного этапа олимпиады</w:t>
      </w:r>
      <w:r w:rsidR="00CE1AF0" w:rsidRPr="00B9452C">
        <w:rPr>
          <w:rFonts w:ascii="Arial" w:hAnsi="Arial" w:cs="Arial"/>
          <w:bdr w:val="none" w:sz="0" w:space="0" w:color="auto" w:frame="1"/>
        </w:rPr>
        <w:t>.</w:t>
      </w:r>
      <w:r w:rsidR="00CE1AF0">
        <w:rPr>
          <w:rFonts w:ascii="Arial" w:hAnsi="Arial" w:cs="Arial"/>
          <w:color w:val="555555"/>
        </w:rPr>
        <w:t xml:space="preserve"> Доступ к выполнению заданий возможен только после регистрации участника на сайте.</w:t>
      </w:r>
    </w:p>
    <w:p w:rsidR="00CE1AF0" w:rsidRP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555555"/>
        </w:rPr>
      </w:pPr>
      <w:r w:rsidRPr="00CE1AF0">
        <w:rPr>
          <w:rFonts w:ascii="Arial" w:hAnsi="Arial" w:cs="Arial"/>
          <w:b/>
          <w:color w:val="555555"/>
        </w:rPr>
        <w:lastRenderedPageBreak/>
        <w:t>Очный этап:</w:t>
      </w:r>
    </w:p>
    <w:p w:rsidR="00CE1AF0" w:rsidRDefault="00425154" w:rsidP="00425154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у</w:t>
      </w:r>
      <w:r w:rsidR="00CE1AF0">
        <w:rPr>
          <w:rFonts w:ascii="Arial" w:hAnsi="Arial" w:cs="Arial"/>
          <w:color w:val="555555"/>
        </w:rPr>
        <w:t>частие во втором очном этапе Олимпиады по приглашению Организатора. Условие приглашения преодоление участником 50% барьера максимально возможного количества баллов заочного этапа.</w:t>
      </w:r>
    </w:p>
    <w:p w:rsidR="00CE1AF0" w:rsidRDefault="00425154" w:rsidP="00425154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</w:t>
      </w:r>
      <w:r w:rsidR="00CE1AF0">
        <w:rPr>
          <w:rFonts w:ascii="Arial" w:hAnsi="Arial" w:cs="Arial"/>
          <w:color w:val="555555"/>
        </w:rPr>
        <w:t xml:space="preserve">роводится на территории Организатора. </w:t>
      </w:r>
    </w:p>
    <w:p w:rsidR="00CE1AF0" w:rsidRPr="00425154" w:rsidRDefault="00425154" w:rsidP="008152C3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425154">
        <w:rPr>
          <w:rFonts w:ascii="Arial" w:hAnsi="Arial" w:cs="Arial"/>
          <w:color w:val="555555"/>
        </w:rPr>
        <w:t>Задания очного тура предполагают</w:t>
      </w:r>
      <w:r w:rsidR="008152C3" w:rsidRPr="00425154">
        <w:rPr>
          <w:rFonts w:ascii="Arial" w:hAnsi="Arial" w:cs="Arial"/>
          <w:color w:val="555555"/>
        </w:rPr>
        <w:t xml:space="preserve"> письменно</w:t>
      </w:r>
      <w:r w:rsidRPr="00425154">
        <w:rPr>
          <w:rFonts w:ascii="Arial" w:hAnsi="Arial" w:cs="Arial"/>
          <w:color w:val="555555"/>
        </w:rPr>
        <w:t>е решение</w:t>
      </w:r>
      <w:r w:rsidR="008152C3" w:rsidRPr="00425154">
        <w:rPr>
          <w:rFonts w:ascii="Arial" w:hAnsi="Arial" w:cs="Arial"/>
          <w:color w:val="555555"/>
        </w:rPr>
        <w:t xml:space="preserve"> </w:t>
      </w:r>
      <w:r w:rsidRPr="00425154">
        <w:rPr>
          <w:rFonts w:ascii="Arial" w:hAnsi="Arial" w:cs="Arial"/>
          <w:color w:val="555555"/>
        </w:rPr>
        <w:t xml:space="preserve">реальных </w:t>
      </w:r>
      <w:r w:rsidR="008152C3" w:rsidRPr="00425154">
        <w:rPr>
          <w:rFonts w:ascii="Arial" w:hAnsi="Arial" w:cs="Arial"/>
          <w:color w:val="555555"/>
        </w:rPr>
        <w:t>к</w:t>
      </w:r>
      <w:r w:rsidR="00CE1AF0" w:rsidRPr="00425154">
        <w:rPr>
          <w:rFonts w:ascii="Arial" w:hAnsi="Arial" w:cs="Arial"/>
          <w:color w:val="555555"/>
        </w:rPr>
        <w:t>ейс</w:t>
      </w:r>
      <w:r w:rsidRPr="00425154">
        <w:rPr>
          <w:rFonts w:ascii="Arial" w:hAnsi="Arial" w:cs="Arial"/>
          <w:color w:val="555555"/>
        </w:rPr>
        <w:t>ов/</w:t>
      </w:r>
      <w:r w:rsidR="008152C3" w:rsidRPr="00425154">
        <w:rPr>
          <w:rFonts w:ascii="Arial" w:hAnsi="Arial" w:cs="Arial"/>
          <w:color w:val="555555"/>
        </w:rPr>
        <w:t xml:space="preserve"> проблемных ситуаций</w:t>
      </w:r>
      <w:r>
        <w:rPr>
          <w:rFonts w:ascii="Arial" w:hAnsi="Arial" w:cs="Arial"/>
          <w:color w:val="555555"/>
        </w:rPr>
        <w:t xml:space="preserve"> и </w:t>
      </w:r>
      <w:r w:rsidR="008152C3" w:rsidRPr="00425154">
        <w:rPr>
          <w:rFonts w:ascii="Arial" w:hAnsi="Arial" w:cs="Arial"/>
          <w:color w:val="555555"/>
        </w:rPr>
        <w:t>собеседование</w:t>
      </w:r>
      <w:r w:rsidR="00CE1AF0" w:rsidRPr="00425154">
        <w:rPr>
          <w:rFonts w:ascii="Arial" w:hAnsi="Arial" w:cs="Arial"/>
          <w:color w:val="555555"/>
        </w:rPr>
        <w:t xml:space="preserve"> на профессиональных площадках (управление компанией, маркетинг, реклама и продвижение, производственный процесс, продажи).</w:t>
      </w:r>
    </w:p>
    <w:p w:rsidR="00CE1AF0" w:rsidRDefault="00CE1AF0" w:rsidP="00425154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Участникам Олимпиады очного этапа запрещается выполнять задания коллективно и/или с любой посторонней помощью, пользоваться при выполнении заданий Олимпиады книгами, конспектами, Интернетом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Участникам разрешено пользоваться калькуляторами при решении задач. Запрещается публиковать и обсуждать задания конкурса в Интернете.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e"/>
          <w:rFonts w:ascii="Arial" w:hAnsi="Arial" w:cs="Arial"/>
          <w:color w:val="555555"/>
        </w:rPr>
        <w:t>5. РУКОВОДСТВО ОЛИМПИАДЫ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5.1. Руководство организацией и проведением Олимпиады осуществляет Оргкомитет.  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5.2. Оргкомитет осуществляет следующие функции:</w:t>
      </w:r>
    </w:p>
    <w:p w:rsidR="00CE1AF0" w:rsidRDefault="00425154" w:rsidP="00CE1AF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</w:t>
      </w:r>
      <w:r w:rsidR="00CE1AF0">
        <w:rPr>
          <w:rFonts w:ascii="Arial" w:hAnsi="Arial" w:cs="Arial"/>
          <w:color w:val="555555"/>
        </w:rPr>
        <w:t>азрабатывает задания для проведения очного и заочного этапов Олимпиады.</w:t>
      </w:r>
    </w:p>
    <w:p w:rsidR="00CE1AF0" w:rsidRDefault="00425154" w:rsidP="00CE1AF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</w:t>
      </w:r>
      <w:r w:rsidR="00CE1AF0">
        <w:rPr>
          <w:rFonts w:ascii="Arial" w:hAnsi="Arial" w:cs="Arial"/>
          <w:color w:val="555555"/>
        </w:rPr>
        <w:t>заимодействует с образовательными учреждениями  с целью координации деятельности.</w:t>
      </w:r>
    </w:p>
    <w:p w:rsidR="00CE1AF0" w:rsidRDefault="00425154" w:rsidP="00CE1AF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у</w:t>
      </w:r>
      <w:r w:rsidR="00CE1AF0">
        <w:rPr>
          <w:rFonts w:ascii="Arial" w:hAnsi="Arial" w:cs="Arial"/>
          <w:color w:val="555555"/>
        </w:rPr>
        <w:t>тверждает список очного этапа Олимпиады.</w:t>
      </w:r>
    </w:p>
    <w:p w:rsidR="00CE1AF0" w:rsidRDefault="00425154" w:rsidP="00CE1AF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</w:t>
      </w:r>
      <w:r w:rsidR="00CE1AF0">
        <w:rPr>
          <w:rFonts w:ascii="Arial" w:hAnsi="Arial" w:cs="Arial"/>
          <w:color w:val="555555"/>
        </w:rPr>
        <w:t>пределяет порядок, форму, место проведения 3 этапа Олимпиады.</w:t>
      </w:r>
    </w:p>
    <w:p w:rsidR="00CE1AF0" w:rsidRDefault="00425154" w:rsidP="00CE1AF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ф</w:t>
      </w:r>
      <w:r w:rsidR="00CE1AF0">
        <w:rPr>
          <w:rFonts w:ascii="Arial" w:hAnsi="Arial" w:cs="Arial"/>
          <w:color w:val="555555"/>
        </w:rPr>
        <w:t>ормирует состав Экспертного совета и осуществляет оценку олимпиадных работ участников</w:t>
      </w:r>
    </w:p>
    <w:p w:rsidR="00CE1AF0" w:rsidRDefault="00425154" w:rsidP="00CE1AF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о</w:t>
      </w:r>
      <w:r w:rsidR="00CE1AF0">
        <w:rPr>
          <w:rFonts w:ascii="Arial" w:hAnsi="Arial" w:cs="Arial"/>
          <w:color w:val="555555"/>
        </w:rPr>
        <w:t>рганизует проведение церемонии награждения победителей.</w:t>
      </w:r>
    </w:p>
    <w:p w:rsidR="00CE1AF0" w:rsidRDefault="00425154" w:rsidP="00CE1AF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у</w:t>
      </w:r>
      <w:r w:rsidR="00CE1AF0">
        <w:rPr>
          <w:rFonts w:ascii="Arial" w:hAnsi="Arial" w:cs="Arial"/>
          <w:color w:val="555555"/>
        </w:rPr>
        <w:t>чреждает призы победителям Олимпиады.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5.3. Экспертный совет Олимпиады</w:t>
      </w:r>
      <w:r w:rsidR="00425154">
        <w:rPr>
          <w:rFonts w:ascii="Arial" w:hAnsi="Arial" w:cs="Arial"/>
          <w:color w:val="555555"/>
        </w:rPr>
        <w:t xml:space="preserve"> осуществляет следующие функции:</w:t>
      </w:r>
    </w:p>
    <w:p w:rsidR="00CE1AF0" w:rsidRDefault="00CE1AF0" w:rsidP="00425154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проводит проверку письменных</w:t>
      </w:r>
      <w:r w:rsidR="00425154">
        <w:rPr>
          <w:rFonts w:ascii="Arial" w:hAnsi="Arial" w:cs="Arial"/>
          <w:color w:val="555555"/>
        </w:rPr>
        <w:t xml:space="preserve"> заданий участников</w:t>
      </w:r>
    </w:p>
    <w:p w:rsidR="00CE1AF0" w:rsidRDefault="00CE1AF0" w:rsidP="00425154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проводит оценку участников в ходе собеседования на основании критериев, указанных в п.</w:t>
      </w:r>
      <w:r w:rsidR="00425154">
        <w:rPr>
          <w:rFonts w:ascii="Arial" w:hAnsi="Arial" w:cs="Arial"/>
          <w:color w:val="555555"/>
        </w:rPr>
        <w:t xml:space="preserve"> 6</w:t>
      </w:r>
      <w:r>
        <w:rPr>
          <w:rFonts w:ascii="Arial" w:hAnsi="Arial" w:cs="Arial"/>
          <w:color w:val="555555"/>
        </w:rPr>
        <w:t>.</w:t>
      </w:r>
      <w:r w:rsidR="00425154">
        <w:rPr>
          <w:rFonts w:ascii="Arial" w:hAnsi="Arial" w:cs="Arial"/>
          <w:color w:val="555555"/>
        </w:rPr>
        <w:t>2</w:t>
      </w:r>
      <w:r>
        <w:rPr>
          <w:rFonts w:ascii="Arial" w:hAnsi="Arial" w:cs="Arial"/>
          <w:color w:val="555555"/>
        </w:rPr>
        <w:t>. нас</w:t>
      </w:r>
      <w:r w:rsidR="00425154">
        <w:rPr>
          <w:rFonts w:ascii="Arial" w:hAnsi="Arial" w:cs="Arial"/>
          <w:color w:val="555555"/>
        </w:rPr>
        <w:t>тоящего положения</w:t>
      </w:r>
    </w:p>
    <w:p w:rsidR="00CE1AF0" w:rsidRDefault="00CE1AF0" w:rsidP="00425154">
      <w:pPr>
        <w:pStyle w:val="ad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утверждает список победителей Олимпиады;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5.4. Сбор и обработка результатов участников Олимпиады - граждан Российской Федерации производятся в соответствии с законодательством Российской Федерации, регламентирующим сбор и обработку персональных данных. Сбору и обработке подлежат фамилии и имена участников, их школы, классы, контактные данные (номера телефонов, адреса электронной почты).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CE1AF0" w:rsidRDefault="00CE1AF0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Style w:val="ae"/>
          <w:rFonts w:ascii="Arial" w:hAnsi="Arial" w:cs="Arial"/>
          <w:color w:val="555555"/>
        </w:rPr>
        <w:t>6. ПОДВЕДЕНИЕ ИТОГОВ ОЛИМПИАДЫ</w:t>
      </w:r>
    </w:p>
    <w:p w:rsidR="00CE1AF0" w:rsidRDefault="00425154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</w:t>
      </w:r>
      <w:r w:rsidR="00CE1AF0">
        <w:rPr>
          <w:rFonts w:ascii="Arial" w:hAnsi="Arial" w:cs="Arial"/>
          <w:color w:val="555555"/>
        </w:rPr>
        <w:t>.1. Победителями Олимпиады признаются участники, набравшие наибольшее количество баллов по итогам очного этапа.</w:t>
      </w:r>
    </w:p>
    <w:p w:rsidR="00CE1AF0" w:rsidRDefault="00425154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6</w:t>
      </w:r>
      <w:r w:rsidR="00CE1AF0">
        <w:rPr>
          <w:rFonts w:ascii="Arial" w:hAnsi="Arial" w:cs="Arial"/>
          <w:color w:val="555555"/>
        </w:rPr>
        <w:t>.2. Основными критериями оценки участников Олимпиады в ходе собеседования являются:</w:t>
      </w:r>
    </w:p>
    <w:p w:rsidR="00CE1AF0" w:rsidRDefault="00CE1AF0" w:rsidP="00CE1AF0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склонность к занятию предпринимательской деятельностью/личностные качества (креативность, особенности мышления, умение принимать решения, способность к риску, предприимчивость, восприимчивость к новому, работоспособность)</w:t>
      </w:r>
    </w:p>
    <w:p w:rsidR="00CE1AF0" w:rsidRDefault="00CE1AF0" w:rsidP="00CE1AF0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специальные знания, умения, навыки в области предпринимательства</w:t>
      </w:r>
    </w:p>
    <w:p w:rsidR="00CE1AF0" w:rsidRDefault="00CE1AF0" w:rsidP="00CE1AF0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предпринимательское мышление</w:t>
      </w:r>
    </w:p>
    <w:p w:rsidR="00CE1AF0" w:rsidRDefault="00425154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</w:t>
      </w:r>
      <w:r w:rsidR="00CE1AF0">
        <w:rPr>
          <w:rFonts w:ascii="Arial" w:hAnsi="Arial" w:cs="Arial"/>
          <w:color w:val="555555"/>
        </w:rPr>
        <w:t>.3. Награждение победителей осуществляется по четырём возрастным категориям участников.</w:t>
      </w:r>
    </w:p>
    <w:p w:rsidR="00CE1AF0" w:rsidRDefault="00425154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</w:t>
      </w:r>
      <w:r w:rsidR="00CE1AF0">
        <w:rPr>
          <w:rFonts w:ascii="Arial" w:hAnsi="Arial" w:cs="Arial"/>
          <w:color w:val="555555"/>
        </w:rPr>
        <w:t>.4. Победители Олимпиады награждаются Дипломами победителя в своей возрастной категории и денежным сертификатом на сумму до 1000 рублей.</w:t>
      </w:r>
    </w:p>
    <w:p w:rsidR="000467EC" w:rsidRDefault="00425154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6</w:t>
      </w:r>
      <w:r w:rsidR="00CE1AF0">
        <w:rPr>
          <w:rFonts w:ascii="Arial" w:hAnsi="Arial" w:cs="Arial"/>
          <w:color w:val="555555"/>
        </w:rPr>
        <w:t xml:space="preserve">.5. </w:t>
      </w:r>
      <w:r w:rsidR="00B00455">
        <w:rPr>
          <w:rFonts w:ascii="Arial" w:hAnsi="Arial" w:cs="Arial"/>
          <w:color w:val="555555"/>
        </w:rPr>
        <w:t>Расчёт суммы сертификата:</w:t>
      </w:r>
    </w:p>
    <w:p w:rsidR="00B00455" w:rsidRDefault="00B00455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B00455" w:rsidTr="0020275C">
        <w:tc>
          <w:tcPr>
            <w:tcW w:w="5495" w:type="dxa"/>
          </w:tcPr>
          <w:p w:rsidR="00B00455" w:rsidRDefault="00B00455" w:rsidP="00CE1AF0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Итоговая сумма набранных баллов до 50%</w:t>
            </w:r>
          </w:p>
        </w:tc>
        <w:tc>
          <w:tcPr>
            <w:tcW w:w="4252" w:type="dxa"/>
          </w:tcPr>
          <w:p w:rsidR="00B00455" w:rsidRDefault="00B00455" w:rsidP="00B00455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Сертификат на сумму 500 рублей</w:t>
            </w:r>
          </w:p>
        </w:tc>
      </w:tr>
      <w:tr w:rsidR="00B00455" w:rsidTr="0020275C">
        <w:tc>
          <w:tcPr>
            <w:tcW w:w="5495" w:type="dxa"/>
          </w:tcPr>
          <w:p w:rsidR="00B00455" w:rsidRDefault="00B00455" w:rsidP="00CE1AF0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Итоговая сумма набранных баллов50-60%</w:t>
            </w:r>
          </w:p>
        </w:tc>
        <w:tc>
          <w:tcPr>
            <w:tcW w:w="4252" w:type="dxa"/>
          </w:tcPr>
          <w:p w:rsidR="00B00455" w:rsidRDefault="00B00455" w:rsidP="00CE1AF0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Сертификат на сумму 600 рублей</w:t>
            </w:r>
          </w:p>
        </w:tc>
      </w:tr>
      <w:tr w:rsidR="00B00455" w:rsidTr="0020275C">
        <w:tc>
          <w:tcPr>
            <w:tcW w:w="5495" w:type="dxa"/>
          </w:tcPr>
          <w:p w:rsidR="00B00455" w:rsidRDefault="00B00455" w:rsidP="00CE1AF0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Итоговая сумма набранных баллов 60-70%</w:t>
            </w:r>
          </w:p>
        </w:tc>
        <w:tc>
          <w:tcPr>
            <w:tcW w:w="4252" w:type="dxa"/>
          </w:tcPr>
          <w:p w:rsidR="00B00455" w:rsidRDefault="00B00455" w:rsidP="00CE1AF0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Сертификат на сумму 700 рублей</w:t>
            </w:r>
          </w:p>
        </w:tc>
      </w:tr>
      <w:tr w:rsidR="00B00455" w:rsidTr="0020275C">
        <w:tc>
          <w:tcPr>
            <w:tcW w:w="5495" w:type="dxa"/>
          </w:tcPr>
          <w:p w:rsidR="00B00455" w:rsidRDefault="00B00455" w:rsidP="00CE1AF0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Итоговая сумма набранных баллов 70-80%</w:t>
            </w:r>
          </w:p>
        </w:tc>
        <w:tc>
          <w:tcPr>
            <w:tcW w:w="4252" w:type="dxa"/>
          </w:tcPr>
          <w:p w:rsidR="00B00455" w:rsidRDefault="00B00455" w:rsidP="00CE1AF0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Сертификат на сумму 800 рублей</w:t>
            </w:r>
          </w:p>
        </w:tc>
      </w:tr>
      <w:tr w:rsidR="00B00455" w:rsidTr="0020275C">
        <w:tc>
          <w:tcPr>
            <w:tcW w:w="5495" w:type="dxa"/>
          </w:tcPr>
          <w:p w:rsidR="00B00455" w:rsidRDefault="00B00455" w:rsidP="00CE1AF0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Итоговая сумма набранных баллов более 80%</w:t>
            </w:r>
          </w:p>
        </w:tc>
        <w:tc>
          <w:tcPr>
            <w:tcW w:w="4252" w:type="dxa"/>
          </w:tcPr>
          <w:p w:rsidR="00B00455" w:rsidRDefault="00B00455" w:rsidP="00B00455">
            <w:pPr>
              <w:pStyle w:val="ad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Сертификат на сумму 1000 рублей</w:t>
            </w:r>
          </w:p>
        </w:tc>
      </w:tr>
    </w:tbl>
    <w:p w:rsidR="000467EC" w:rsidRDefault="000467E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0467EC" w:rsidRDefault="000467E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20275C" w:rsidRDefault="0020275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20275C" w:rsidRDefault="0020275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20275C" w:rsidRDefault="0020275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20275C" w:rsidRDefault="0020275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20275C" w:rsidRDefault="0020275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20275C" w:rsidRDefault="0020275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0467EC" w:rsidRPr="00B00455" w:rsidRDefault="000467EC" w:rsidP="00CE1AF0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555555"/>
        </w:rPr>
      </w:pPr>
      <w:r w:rsidRPr="00B00455">
        <w:rPr>
          <w:rFonts w:ascii="Arial" w:hAnsi="Arial" w:cs="Arial"/>
          <w:b/>
          <w:color w:val="555555"/>
        </w:rPr>
        <w:t>Оргкомитет Олимпиады</w:t>
      </w:r>
    </w:p>
    <w:p w:rsidR="000467EC" w:rsidRPr="00B00455" w:rsidRDefault="000467EC" w:rsidP="00046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455">
        <w:rPr>
          <w:rFonts w:ascii="Arial" w:hAnsi="Arial" w:cs="Arial"/>
          <w:sz w:val="24"/>
          <w:szCs w:val="24"/>
        </w:rPr>
        <w:t>Мельникова Лидия Николаевна</w:t>
      </w:r>
      <w:r w:rsidR="00B00455" w:rsidRPr="00B00455">
        <w:rPr>
          <w:rFonts w:ascii="Arial" w:hAnsi="Arial" w:cs="Arial"/>
          <w:sz w:val="24"/>
          <w:szCs w:val="24"/>
        </w:rPr>
        <w:t>- методика, организация и проведение Олимпиады</w:t>
      </w:r>
    </w:p>
    <w:p w:rsidR="00B00455" w:rsidRPr="00B00455" w:rsidRDefault="00B00455" w:rsidP="00046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455">
        <w:rPr>
          <w:rFonts w:ascii="Arial" w:hAnsi="Arial" w:cs="Arial"/>
          <w:sz w:val="24"/>
          <w:szCs w:val="24"/>
        </w:rPr>
        <w:t xml:space="preserve">Кормилицына Елена </w:t>
      </w:r>
      <w:r>
        <w:rPr>
          <w:rFonts w:ascii="Arial" w:hAnsi="Arial" w:cs="Arial"/>
          <w:sz w:val="24"/>
          <w:szCs w:val="24"/>
        </w:rPr>
        <w:t xml:space="preserve">Николаевна </w:t>
      </w:r>
      <w:r w:rsidRPr="00B00455">
        <w:rPr>
          <w:rFonts w:ascii="Arial" w:hAnsi="Arial" w:cs="Arial"/>
          <w:sz w:val="24"/>
          <w:szCs w:val="24"/>
        </w:rPr>
        <w:t>– вопросы приёма заявок</w:t>
      </w:r>
    </w:p>
    <w:p w:rsidR="00B00455" w:rsidRPr="00B00455" w:rsidRDefault="00B00455" w:rsidP="00046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455">
        <w:rPr>
          <w:rFonts w:ascii="Arial" w:hAnsi="Arial" w:cs="Arial"/>
          <w:sz w:val="24"/>
          <w:szCs w:val="24"/>
        </w:rPr>
        <w:t>Тезиков Андрей Викторович – вопросы технического оснащения</w:t>
      </w:r>
      <w:r>
        <w:rPr>
          <w:rFonts w:ascii="Arial" w:hAnsi="Arial" w:cs="Arial"/>
          <w:sz w:val="24"/>
          <w:szCs w:val="24"/>
        </w:rPr>
        <w:t xml:space="preserve"> Олимпиады</w:t>
      </w:r>
    </w:p>
    <w:p w:rsidR="00CE1AF0" w:rsidRDefault="00CE1AF0" w:rsidP="00501671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:rsidR="00501671" w:rsidRDefault="00501671" w:rsidP="0050167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01671">
        <w:rPr>
          <w:rFonts w:ascii="Arial" w:hAnsi="Arial" w:cs="Arial"/>
          <w:b/>
          <w:i/>
          <w:sz w:val="16"/>
          <w:szCs w:val="16"/>
        </w:rPr>
        <w:t>Контактное лицо</w:t>
      </w:r>
      <w:r w:rsidR="00BC287D">
        <w:rPr>
          <w:rFonts w:ascii="Arial" w:hAnsi="Arial" w:cs="Arial"/>
          <w:b/>
          <w:i/>
          <w:sz w:val="16"/>
          <w:szCs w:val="16"/>
        </w:rPr>
        <w:t xml:space="preserve"> Оргкомитета</w:t>
      </w:r>
      <w:r w:rsidRPr="00501671">
        <w:rPr>
          <w:rFonts w:ascii="Arial" w:hAnsi="Arial" w:cs="Arial"/>
          <w:b/>
          <w:i/>
          <w:sz w:val="16"/>
          <w:szCs w:val="16"/>
        </w:rPr>
        <w:t>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856D7E" w:rsidRPr="00501671">
        <w:rPr>
          <w:rFonts w:ascii="Arial" w:hAnsi="Arial" w:cs="Arial"/>
          <w:i/>
          <w:sz w:val="16"/>
          <w:szCs w:val="16"/>
        </w:rPr>
        <w:t>Мельникова Лидия Николаевна</w:t>
      </w:r>
      <w:r>
        <w:rPr>
          <w:rFonts w:ascii="Arial" w:hAnsi="Arial" w:cs="Arial"/>
          <w:i/>
          <w:sz w:val="16"/>
          <w:szCs w:val="16"/>
        </w:rPr>
        <w:t>:</w:t>
      </w:r>
    </w:p>
    <w:p w:rsidR="000467EC" w:rsidRDefault="00501671" w:rsidP="0050167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501671">
        <w:rPr>
          <w:rFonts w:ascii="Arial" w:hAnsi="Arial" w:cs="Arial"/>
          <w:i/>
          <w:sz w:val="16"/>
          <w:szCs w:val="16"/>
        </w:rPr>
        <w:t xml:space="preserve"> 8967-701-52-68 </w:t>
      </w:r>
    </w:p>
    <w:p w:rsidR="000467EC" w:rsidRDefault="000467EC" w:rsidP="0050167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736D4C" w:rsidRPr="00501671" w:rsidRDefault="00501671" w:rsidP="00501671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736D4C" w:rsidRPr="00501671" w:rsidSect="00566310">
      <w:headerReference w:type="default" r:id="rId9"/>
      <w:footerReference w:type="default" r:id="rId10"/>
      <w:pgSz w:w="11906" w:h="16838"/>
      <w:pgMar w:top="284" w:right="707" w:bottom="284" w:left="156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D86" w:rsidRDefault="006D0D86" w:rsidP="00C65F1C">
      <w:pPr>
        <w:spacing w:after="0" w:line="240" w:lineRule="auto"/>
      </w:pPr>
      <w:r>
        <w:separator/>
      </w:r>
    </w:p>
  </w:endnote>
  <w:endnote w:type="continuationSeparator" w:id="1">
    <w:p w:rsidR="006D0D86" w:rsidRDefault="006D0D86" w:rsidP="00C6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B7" w:rsidRDefault="00043094" w:rsidP="00A101B7">
    <w:pPr>
      <w:pStyle w:val="a7"/>
      <w:tabs>
        <w:tab w:val="clear" w:pos="9355"/>
        <w:tab w:val="right" w:pos="9781"/>
      </w:tabs>
      <w:ind w:hanging="1276"/>
    </w:pPr>
    <w:r>
      <w:rPr>
        <w:noProof/>
        <w:lang w:eastAsia="ru-RU"/>
      </w:rPr>
      <w:drawing>
        <wp:inline distT="0" distB="0" distL="0" distR="0">
          <wp:extent cx="7048500" cy="1275527"/>
          <wp:effectExtent l="19050" t="0" r="0" b="0"/>
          <wp:docPr id="1" name="Рисунок 0" descr="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2682" cy="128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1B7" w:rsidRDefault="00A101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D86" w:rsidRDefault="006D0D86" w:rsidP="00C65F1C">
      <w:pPr>
        <w:spacing w:after="0" w:line="240" w:lineRule="auto"/>
      </w:pPr>
      <w:r>
        <w:separator/>
      </w:r>
    </w:p>
  </w:footnote>
  <w:footnote w:type="continuationSeparator" w:id="1">
    <w:p w:rsidR="006D0D86" w:rsidRDefault="006D0D86" w:rsidP="00C6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1C" w:rsidRPr="00C65F1C" w:rsidRDefault="00A101B7" w:rsidP="00C65F1C">
    <w:pPr>
      <w:pStyle w:val="a5"/>
      <w:tabs>
        <w:tab w:val="clear" w:pos="9355"/>
        <w:tab w:val="right" w:pos="9781"/>
      </w:tabs>
      <w:ind w:left="-1418" w:right="454"/>
      <w:rPr>
        <w:lang w:val="en-US"/>
      </w:rPr>
    </w:pPr>
    <w:r>
      <w:rPr>
        <w:noProof/>
        <w:lang w:eastAsia="ru-RU"/>
      </w:rPr>
      <w:drawing>
        <wp:inline distT="0" distB="0" distL="0" distR="0">
          <wp:extent cx="7172325" cy="790575"/>
          <wp:effectExtent l="19050" t="0" r="9525" b="0"/>
          <wp:docPr id="5" name="Рисунок 4" descr="б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9415" cy="79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456"/>
    <w:multiLevelType w:val="hybridMultilevel"/>
    <w:tmpl w:val="FD76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760"/>
    <w:multiLevelType w:val="hybridMultilevel"/>
    <w:tmpl w:val="8E9E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21CE"/>
    <w:multiLevelType w:val="hybridMultilevel"/>
    <w:tmpl w:val="EA4E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66481"/>
    <w:multiLevelType w:val="hybridMultilevel"/>
    <w:tmpl w:val="CD24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0234E"/>
    <w:multiLevelType w:val="hybridMultilevel"/>
    <w:tmpl w:val="552A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05A0D"/>
    <w:multiLevelType w:val="hybridMultilevel"/>
    <w:tmpl w:val="3318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485"/>
    <w:multiLevelType w:val="hybridMultilevel"/>
    <w:tmpl w:val="3202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C2A23"/>
    <w:multiLevelType w:val="hybridMultilevel"/>
    <w:tmpl w:val="7340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37109"/>
    <w:multiLevelType w:val="hybridMultilevel"/>
    <w:tmpl w:val="7996EEC0"/>
    <w:lvl w:ilvl="0" w:tplc="C8E81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F7650"/>
    <w:multiLevelType w:val="hybridMultilevel"/>
    <w:tmpl w:val="17C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C4577"/>
    <w:multiLevelType w:val="multilevel"/>
    <w:tmpl w:val="CE7031F8"/>
    <w:lvl w:ilvl="0">
      <w:numFmt w:val="decimalZero"/>
      <w:lvlText w:val="%1.0."/>
      <w:lvlJc w:val="left"/>
      <w:pPr>
        <w:ind w:left="825" w:hanging="825"/>
      </w:pPr>
      <w:rPr>
        <w:rFonts w:hint="default"/>
        <w:i/>
      </w:rPr>
    </w:lvl>
    <w:lvl w:ilvl="1">
      <w:start w:val="1"/>
      <w:numFmt w:val="decimalZero"/>
      <w:lvlText w:val="%1.%2."/>
      <w:lvlJc w:val="left"/>
      <w:pPr>
        <w:ind w:left="1533" w:hanging="82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241" w:hanging="825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949" w:hanging="825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/>
      </w:rPr>
    </w:lvl>
  </w:abstractNum>
  <w:abstractNum w:abstractNumId="11">
    <w:nsid w:val="6219186E"/>
    <w:multiLevelType w:val="hybridMultilevel"/>
    <w:tmpl w:val="8C58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52131"/>
    <w:multiLevelType w:val="hybridMultilevel"/>
    <w:tmpl w:val="018A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C65F1C"/>
    <w:rsid w:val="00043094"/>
    <w:rsid w:val="000467EC"/>
    <w:rsid w:val="000A1E17"/>
    <w:rsid w:val="000C061B"/>
    <w:rsid w:val="000F05D3"/>
    <w:rsid w:val="000F528C"/>
    <w:rsid w:val="000F76B9"/>
    <w:rsid w:val="001512D5"/>
    <w:rsid w:val="0019161F"/>
    <w:rsid w:val="001A6CF0"/>
    <w:rsid w:val="001B4732"/>
    <w:rsid w:val="001B7C24"/>
    <w:rsid w:val="001E24AC"/>
    <w:rsid w:val="0020275C"/>
    <w:rsid w:val="002609CA"/>
    <w:rsid w:val="002670D7"/>
    <w:rsid w:val="002A4225"/>
    <w:rsid w:val="002B2EAA"/>
    <w:rsid w:val="00425154"/>
    <w:rsid w:val="00427B43"/>
    <w:rsid w:val="0044526A"/>
    <w:rsid w:val="004B0984"/>
    <w:rsid w:val="004D0254"/>
    <w:rsid w:val="004E1C64"/>
    <w:rsid w:val="00501671"/>
    <w:rsid w:val="00510213"/>
    <w:rsid w:val="0052068F"/>
    <w:rsid w:val="00566310"/>
    <w:rsid w:val="005A71E9"/>
    <w:rsid w:val="005E2F09"/>
    <w:rsid w:val="005E7276"/>
    <w:rsid w:val="005E7CF9"/>
    <w:rsid w:val="006120D3"/>
    <w:rsid w:val="00691B69"/>
    <w:rsid w:val="006D0D86"/>
    <w:rsid w:val="006E191A"/>
    <w:rsid w:val="006F103C"/>
    <w:rsid w:val="00700229"/>
    <w:rsid w:val="0072392F"/>
    <w:rsid w:val="00736D4C"/>
    <w:rsid w:val="00782AD0"/>
    <w:rsid w:val="00790B58"/>
    <w:rsid w:val="007E5097"/>
    <w:rsid w:val="00801CB4"/>
    <w:rsid w:val="008152C3"/>
    <w:rsid w:val="00850B36"/>
    <w:rsid w:val="00851C97"/>
    <w:rsid w:val="00853304"/>
    <w:rsid w:val="00856D7E"/>
    <w:rsid w:val="0089055C"/>
    <w:rsid w:val="00892634"/>
    <w:rsid w:val="008C4333"/>
    <w:rsid w:val="00904EDD"/>
    <w:rsid w:val="009118CF"/>
    <w:rsid w:val="00920447"/>
    <w:rsid w:val="00922EA6"/>
    <w:rsid w:val="00961CB1"/>
    <w:rsid w:val="00972376"/>
    <w:rsid w:val="009C4057"/>
    <w:rsid w:val="00A101B7"/>
    <w:rsid w:val="00A1520A"/>
    <w:rsid w:val="00A5731A"/>
    <w:rsid w:val="00A73011"/>
    <w:rsid w:val="00AA5629"/>
    <w:rsid w:val="00B00455"/>
    <w:rsid w:val="00B1306B"/>
    <w:rsid w:val="00B21066"/>
    <w:rsid w:val="00B26CF8"/>
    <w:rsid w:val="00B31780"/>
    <w:rsid w:val="00B4429D"/>
    <w:rsid w:val="00B6294A"/>
    <w:rsid w:val="00B736B8"/>
    <w:rsid w:val="00BB5AD1"/>
    <w:rsid w:val="00BC287D"/>
    <w:rsid w:val="00C42B35"/>
    <w:rsid w:val="00C65F1C"/>
    <w:rsid w:val="00C772FB"/>
    <w:rsid w:val="00CC1CB4"/>
    <w:rsid w:val="00CE1AF0"/>
    <w:rsid w:val="00D038F8"/>
    <w:rsid w:val="00D4095B"/>
    <w:rsid w:val="00E159A3"/>
    <w:rsid w:val="00E52532"/>
    <w:rsid w:val="00EF0F61"/>
    <w:rsid w:val="00F05D90"/>
    <w:rsid w:val="00F552E7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C"/>
  </w:style>
  <w:style w:type="paragraph" w:styleId="a7">
    <w:name w:val="footer"/>
    <w:basedOn w:val="a"/>
    <w:link w:val="a8"/>
    <w:uiPriority w:val="99"/>
    <w:unhideWhenUsed/>
    <w:rsid w:val="00C6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C"/>
  </w:style>
  <w:style w:type="character" w:customStyle="1" w:styleId="hascaption">
    <w:name w:val="hascaption"/>
    <w:basedOn w:val="a0"/>
    <w:rsid w:val="001B7C24"/>
  </w:style>
  <w:style w:type="paragraph" w:styleId="a9">
    <w:name w:val="List Paragraph"/>
    <w:basedOn w:val="a"/>
    <w:uiPriority w:val="34"/>
    <w:qFormat/>
    <w:rsid w:val="001B7C2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ody Text Indent"/>
    <w:basedOn w:val="a"/>
    <w:link w:val="ab"/>
    <w:uiPriority w:val="99"/>
    <w:unhideWhenUsed/>
    <w:rsid w:val="001B7C2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B7C2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36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E1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E1AF0"/>
    <w:rPr>
      <w:b/>
      <w:bCs/>
    </w:rPr>
  </w:style>
  <w:style w:type="character" w:customStyle="1" w:styleId="apple-converted-space">
    <w:name w:val="apple-converted-space"/>
    <w:basedOn w:val="a0"/>
    <w:rsid w:val="00CE1AF0"/>
  </w:style>
  <w:style w:type="character" w:styleId="af">
    <w:name w:val="Hyperlink"/>
    <w:basedOn w:val="a0"/>
    <w:uiPriority w:val="99"/>
    <w:unhideWhenUsed/>
    <w:rsid w:val="00CE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impul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.impul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Пользователь</cp:lastModifiedBy>
  <cp:revision>30</cp:revision>
  <cp:lastPrinted>2012-10-23T12:45:00Z</cp:lastPrinted>
  <dcterms:created xsi:type="dcterms:W3CDTF">2012-10-11T08:21:00Z</dcterms:created>
  <dcterms:modified xsi:type="dcterms:W3CDTF">2015-09-10T08:06:00Z</dcterms:modified>
</cp:coreProperties>
</file>